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4BFB2" w14:textId="77777777" w:rsidR="00ED366A" w:rsidRDefault="00ED366A" w:rsidP="00ED366A">
      <w:pPr>
        <w:rPr>
          <w:b/>
          <w:bCs/>
          <w:sz w:val="24"/>
          <w:szCs w:val="24"/>
        </w:rPr>
      </w:pPr>
      <w:r w:rsidRPr="00ED366A">
        <w:rPr>
          <w:b/>
          <w:bCs/>
          <w:sz w:val="24"/>
          <w:szCs w:val="24"/>
        </w:rPr>
        <w:t>PRESSEMITTEILUNG</w:t>
      </w:r>
    </w:p>
    <w:p w14:paraId="546A19F4" w14:textId="4105323A" w:rsidR="00ED366A" w:rsidRDefault="00ED366A" w:rsidP="00ED366A">
      <w:pPr>
        <w:rPr>
          <w:b/>
          <w:bCs/>
          <w:sz w:val="24"/>
          <w:szCs w:val="24"/>
        </w:rPr>
      </w:pPr>
      <w:r w:rsidRPr="00ED366A">
        <w:rPr>
          <w:sz w:val="24"/>
          <w:szCs w:val="24"/>
        </w:rPr>
        <w:br/>
      </w:r>
      <w:r w:rsidRPr="00ED366A">
        <w:rPr>
          <w:b/>
          <w:bCs/>
          <w:sz w:val="24"/>
          <w:szCs w:val="24"/>
        </w:rPr>
        <w:t>Sektmanufaktur Schloss Vaux betreibt seit 1. Januar die Burg Crass in Eltville</w:t>
      </w:r>
    </w:p>
    <w:p w14:paraId="7D1C480E" w14:textId="77777777" w:rsidR="00ED366A" w:rsidRPr="00ED366A" w:rsidRDefault="00ED366A" w:rsidP="00ED366A">
      <w:pPr>
        <w:rPr>
          <w:sz w:val="24"/>
          <w:szCs w:val="24"/>
        </w:rPr>
      </w:pPr>
    </w:p>
    <w:p w14:paraId="0572992F" w14:textId="77777777" w:rsidR="00ED366A" w:rsidRDefault="00ED366A" w:rsidP="00ED366A">
      <w:pPr>
        <w:rPr>
          <w:sz w:val="24"/>
          <w:szCs w:val="24"/>
        </w:rPr>
      </w:pPr>
      <w:r w:rsidRPr="00ED366A">
        <w:rPr>
          <w:sz w:val="24"/>
          <w:szCs w:val="24"/>
        </w:rPr>
        <w:t>Eltville am Rhein – Die Sektmanufaktur Schloss Vaux hat zum 1. Januar den Betrieb der historischen Burg Crass in Eltville übernommen. Seit Jahresbeginn verantwortet das Unternehmen damit die inhaltliche Neuausrichtung und Entwicklung des markanten Bauwerks im Rheingau.</w:t>
      </w:r>
    </w:p>
    <w:p w14:paraId="43E92D38" w14:textId="77777777" w:rsidR="00ED366A" w:rsidRPr="00ED366A" w:rsidRDefault="00ED366A" w:rsidP="00ED366A">
      <w:pPr>
        <w:rPr>
          <w:sz w:val="24"/>
          <w:szCs w:val="24"/>
        </w:rPr>
      </w:pPr>
    </w:p>
    <w:p w14:paraId="186B5700" w14:textId="77777777" w:rsidR="00ED366A" w:rsidRDefault="00ED366A" w:rsidP="00ED366A">
      <w:pPr>
        <w:rPr>
          <w:sz w:val="24"/>
          <w:szCs w:val="24"/>
        </w:rPr>
      </w:pPr>
      <w:r w:rsidRPr="00ED366A">
        <w:rPr>
          <w:sz w:val="24"/>
          <w:szCs w:val="24"/>
        </w:rPr>
        <w:t>Ziel ist es, die Burg Crass behutsam weiterzuentwickeln und sie als ganzjährig zugänglichen Ort für Kulinarik, Kultur und Begegnung zu etablieren. Dabei verfolgt Vaux bewusst keinen klassischen Event- oder Gastronomieansatz. Vielmehr soll die Burg künftig als lebendiger Ort mit klarer Haltung und regionaler Verankerung erlebbar werden.</w:t>
      </w:r>
    </w:p>
    <w:p w14:paraId="26FBB8D7" w14:textId="77777777" w:rsidR="00ED366A" w:rsidRPr="00ED366A" w:rsidRDefault="00ED366A" w:rsidP="00ED366A">
      <w:pPr>
        <w:rPr>
          <w:sz w:val="24"/>
          <w:szCs w:val="24"/>
        </w:rPr>
      </w:pPr>
    </w:p>
    <w:p w14:paraId="68F553F1" w14:textId="77777777" w:rsidR="00ED366A" w:rsidRDefault="00ED366A" w:rsidP="00ED366A">
      <w:pPr>
        <w:rPr>
          <w:sz w:val="24"/>
          <w:szCs w:val="24"/>
        </w:rPr>
      </w:pPr>
      <w:r w:rsidRPr="00ED366A">
        <w:rPr>
          <w:sz w:val="24"/>
          <w:szCs w:val="24"/>
        </w:rPr>
        <w:t>„Uns geht es nicht darum, die Burg permanent zu bespielen oder sie als reine Eventlocation zu nutzen“, erklärt Christoph Graf, Vorstand der Sektmanufaktur Schloss Vaux. „Wir möchten der Burg eine Seele geben und einen Ort schaffen, der sich natürlich in die Region einfügt – für Menschen aus dem Rheingau ebenso wie für Gäste von außerhalb.“</w:t>
      </w:r>
    </w:p>
    <w:p w14:paraId="61A0C7FA" w14:textId="77777777" w:rsidR="00ED366A" w:rsidRPr="00ED366A" w:rsidRDefault="00ED366A" w:rsidP="00ED366A">
      <w:pPr>
        <w:rPr>
          <w:sz w:val="24"/>
          <w:szCs w:val="24"/>
        </w:rPr>
      </w:pPr>
    </w:p>
    <w:p w14:paraId="26A2468E" w14:textId="77777777" w:rsidR="00ED366A" w:rsidRDefault="00ED366A" w:rsidP="00ED366A">
      <w:pPr>
        <w:rPr>
          <w:sz w:val="24"/>
          <w:szCs w:val="24"/>
        </w:rPr>
      </w:pPr>
      <w:r w:rsidRPr="00ED366A">
        <w:rPr>
          <w:sz w:val="24"/>
          <w:szCs w:val="24"/>
        </w:rPr>
        <w:t>Ein zentraler Bestandteil des Konzepts ist eine zugängliche, qualitativ hochwertige Gastronomie mit Brasserie-Charakter und französischen Wurzeln. Ergänzt wird das Angebot durch ausgewählte Veranstaltungen, Verkostungen und kulturelle Formate, die den historischen Ort unterstreichen, ohne ihn zu überformen.</w:t>
      </w:r>
    </w:p>
    <w:p w14:paraId="4B70E628" w14:textId="77777777" w:rsidR="00ED366A" w:rsidRPr="00ED366A" w:rsidRDefault="00ED366A" w:rsidP="00ED366A">
      <w:pPr>
        <w:rPr>
          <w:sz w:val="24"/>
          <w:szCs w:val="24"/>
        </w:rPr>
      </w:pPr>
    </w:p>
    <w:p w14:paraId="3A796EAF" w14:textId="77777777" w:rsidR="00ED366A" w:rsidRDefault="00ED366A" w:rsidP="00ED366A">
      <w:pPr>
        <w:rPr>
          <w:sz w:val="24"/>
          <w:szCs w:val="24"/>
        </w:rPr>
      </w:pPr>
      <w:r w:rsidRPr="00ED366A">
        <w:rPr>
          <w:sz w:val="24"/>
          <w:szCs w:val="24"/>
        </w:rPr>
        <w:t>Die Burg Crass war in den vergangenen Jahren vor allem als Veranstaltungsort bekannt. Mit der Übernahme durch Schloss Vaux beginnt nun eine neue Phase, in der das Gebäude ganzjährig genutzt und langfristig entwickelt wird. Der Fokus liegt dabei auf Qualität, Authentizität und einer nachhaltigen Nutzung im Einklang mit dem Ort.</w:t>
      </w:r>
    </w:p>
    <w:p w14:paraId="6BA165C0" w14:textId="77777777" w:rsidR="00ED366A" w:rsidRPr="00ED366A" w:rsidRDefault="00ED366A" w:rsidP="00ED366A">
      <w:pPr>
        <w:rPr>
          <w:sz w:val="24"/>
          <w:szCs w:val="24"/>
        </w:rPr>
      </w:pPr>
    </w:p>
    <w:p w14:paraId="5F97F2C9" w14:textId="5B5961F8" w:rsidR="00ED366A" w:rsidRDefault="00ED366A" w:rsidP="00ED366A">
      <w:pPr>
        <w:rPr>
          <w:sz w:val="24"/>
          <w:szCs w:val="24"/>
        </w:rPr>
      </w:pPr>
      <w:r w:rsidRPr="00ED366A">
        <w:rPr>
          <w:sz w:val="24"/>
          <w:szCs w:val="24"/>
        </w:rPr>
        <w:t xml:space="preserve">Die vollständige Umsetzung des neuen Konzepts erfolgt schrittweise. Die offizielle Eröffnung der neu konzipierten Burg Crass ist nach Abschluss der notwendigen baulichen und organisatorischen Maßnahmen für </w:t>
      </w:r>
      <w:r>
        <w:rPr>
          <w:sz w:val="24"/>
          <w:szCs w:val="24"/>
        </w:rPr>
        <w:t xml:space="preserve">September </w:t>
      </w:r>
      <w:r w:rsidRPr="00ED366A">
        <w:rPr>
          <w:sz w:val="24"/>
          <w:szCs w:val="24"/>
        </w:rPr>
        <w:t>2026 vorgesehen.</w:t>
      </w:r>
    </w:p>
    <w:p w14:paraId="30894487" w14:textId="77777777" w:rsidR="00ED366A" w:rsidRPr="00ED366A" w:rsidRDefault="00ED366A" w:rsidP="00ED366A">
      <w:pPr>
        <w:rPr>
          <w:sz w:val="24"/>
          <w:szCs w:val="24"/>
        </w:rPr>
      </w:pPr>
    </w:p>
    <w:p w14:paraId="6349E03C" w14:textId="77777777" w:rsidR="00ED366A" w:rsidRPr="00ED366A" w:rsidRDefault="00ED366A" w:rsidP="00ED366A">
      <w:pPr>
        <w:rPr>
          <w:sz w:val="24"/>
          <w:szCs w:val="24"/>
        </w:rPr>
      </w:pPr>
      <w:r w:rsidRPr="00ED366A">
        <w:rPr>
          <w:sz w:val="24"/>
          <w:szCs w:val="24"/>
        </w:rPr>
        <w:t>Mit dem Engagement auf der Burg Crass erweitert die Sektmanufaktur Schloss Vaux ihr Wirken über die Produktion hinaus und unterstreicht ihren Anspruch, Sektkultur, Gastfreundschaft und regionale Identität erlebbar zu machen.</w:t>
      </w:r>
    </w:p>
    <w:p w14:paraId="2A98A9D5" w14:textId="77777777" w:rsidR="00B9489F" w:rsidRPr="00ED366A" w:rsidRDefault="00B9489F">
      <w:pPr>
        <w:rPr>
          <w:sz w:val="24"/>
          <w:szCs w:val="24"/>
        </w:rPr>
      </w:pPr>
    </w:p>
    <w:p w14:paraId="0BE391C5" w14:textId="1FA49A7D" w:rsidR="00ED366A" w:rsidRPr="00ED366A" w:rsidRDefault="00ED366A">
      <w:pPr>
        <w:rPr>
          <w:sz w:val="24"/>
          <w:szCs w:val="24"/>
        </w:rPr>
      </w:pPr>
      <w:r w:rsidRPr="00ED366A">
        <w:rPr>
          <w:b/>
          <w:bCs/>
          <w:sz w:val="24"/>
          <w:szCs w:val="24"/>
        </w:rPr>
        <w:t>Über die Sektmanufaktur Schloss Vaux</w:t>
      </w:r>
      <w:r w:rsidRPr="00ED366A">
        <w:rPr>
          <w:sz w:val="24"/>
          <w:szCs w:val="24"/>
        </w:rPr>
        <w:br/>
        <w:t>Die Sektmanufaktur Schloss Vaux mit Sitz in Eltville am Rhein zählt zu den führenden Erzeugern hochwertiger Sekte in Deutschland. Das Haus steht für traditionelle Flaschengärung, handwerkliche Sorgfalt und eine klare stilistische Handschrift. Schloss Vaux ist im Rheingau verwurzelt und verbindet seit vielen Jahren Sektkultur mit Gastfreundschaft, Genuss und kulturellem Engagement.</w:t>
      </w:r>
    </w:p>
    <w:sectPr w:rsidR="00ED366A" w:rsidRPr="00ED36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66A"/>
    <w:rsid w:val="000B7C54"/>
    <w:rsid w:val="0023528D"/>
    <w:rsid w:val="0087317D"/>
    <w:rsid w:val="00887861"/>
    <w:rsid w:val="00B9489F"/>
    <w:rsid w:val="00ED36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530A1"/>
  <w15:chartTrackingRefBased/>
  <w15:docId w15:val="{0AA9DA16-8FB2-473E-BD9A-31AA7DF2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878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878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8786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8786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87861"/>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87861"/>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87861"/>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87861"/>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87861"/>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786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8786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87861"/>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87861"/>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87861"/>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88786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8786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8786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87861"/>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88786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8786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8786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8786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8786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87861"/>
    <w:rPr>
      <w:i/>
      <w:iCs/>
      <w:color w:val="404040" w:themeColor="text1" w:themeTint="BF"/>
    </w:rPr>
  </w:style>
  <w:style w:type="paragraph" w:styleId="Listenabsatz">
    <w:name w:val="List Paragraph"/>
    <w:basedOn w:val="Standard"/>
    <w:uiPriority w:val="34"/>
    <w:qFormat/>
    <w:rsid w:val="00887861"/>
    <w:pPr>
      <w:ind w:left="720"/>
      <w:contextualSpacing/>
    </w:pPr>
  </w:style>
  <w:style w:type="character" w:styleId="IntensiveHervorhebung">
    <w:name w:val="Intense Emphasis"/>
    <w:basedOn w:val="Absatz-Standardschriftart"/>
    <w:uiPriority w:val="21"/>
    <w:qFormat/>
    <w:rsid w:val="00887861"/>
    <w:rPr>
      <w:i/>
      <w:iCs/>
      <w:color w:val="0F4761" w:themeColor="accent1" w:themeShade="BF"/>
    </w:rPr>
  </w:style>
  <w:style w:type="paragraph" w:styleId="IntensivesZitat">
    <w:name w:val="Intense Quote"/>
    <w:basedOn w:val="Standard"/>
    <w:next w:val="Standard"/>
    <w:link w:val="IntensivesZitatZchn"/>
    <w:uiPriority w:val="30"/>
    <w:qFormat/>
    <w:rsid w:val="008878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87861"/>
    <w:rPr>
      <w:i/>
      <w:iCs/>
      <w:color w:val="0F4761" w:themeColor="accent1" w:themeShade="BF"/>
    </w:rPr>
  </w:style>
  <w:style w:type="character" w:styleId="IntensiverVerweis">
    <w:name w:val="Intense Reference"/>
    <w:basedOn w:val="Absatz-Standardschriftart"/>
    <w:uiPriority w:val="32"/>
    <w:qFormat/>
    <w:rsid w:val="008878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2220</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Walther</dc:creator>
  <cp:keywords/>
  <dc:description/>
  <cp:lastModifiedBy>Annika Walther</cp:lastModifiedBy>
  <cp:revision>1</cp:revision>
  <dcterms:created xsi:type="dcterms:W3CDTF">2026-01-22T10:11:00Z</dcterms:created>
  <dcterms:modified xsi:type="dcterms:W3CDTF">2026-01-22T10:15:00Z</dcterms:modified>
</cp:coreProperties>
</file>